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276"/>
        <w:gridCol w:w="2126"/>
        <w:gridCol w:w="4942"/>
      </w:tblGrid>
      <w:tr w:rsidR="00ED045E" w:rsidTr="00434236">
        <w:trPr>
          <w:trHeight w:val="556"/>
        </w:trPr>
        <w:tc>
          <w:tcPr>
            <w:tcW w:w="1993" w:type="dxa"/>
          </w:tcPr>
          <w:p w:rsidR="00ED045E" w:rsidRPr="00F92633" w:rsidRDefault="00ED045E" w:rsidP="00ED045E">
            <w:pPr>
              <w:spacing w:after="0" w:line="240" w:lineRule="auto"/>
              <w:rPr>
                <w:b/>
              </w:rPr>
            </w:pPr>
            <w:r w:rsidRPr="00F92633">
              <w:rPr>
                <w:b/>
              </w:rPr>
              <w:t>Объект</w:t>
            </w:r>
            <w:r w:rsidRPr="00F92633">
              <w:rPr>
                <w:b/>
                <w:lang w:val="en-US"/>
              </w:rPr>
              <w:t xml:space="preserve"> </w:t>
            </w:r>
            <w:r w:rsidRPr="00F92633">
              <w:rPr>
                <w:b/>
              </w:rPr>
              <w:t>испытаний</w:t>
            </w:r>
          </w:p>
        </w:tc>
        <w:tc>
          <w:tcPr>
            <w:tcW w:w="8344" w:type="dxa"/>
            <w:gridSpan w:val="3"/>
          </w:tcPr>
          <w:p w:rsidR="00ED045E" w:rsidRPr="005244C5" w:rsidRDefault="008D1797" w:rsidP="008073DB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Серийный </w:t>
            </w:r>
            <w:r w:rsidR="00ED045E" w:rsidRPr="005244C5">
              <w:rPr>
                <w:b/>
                <w:i/>
              </w:rPr>
              <w:t xml:space="preserve"> образец </w:t>
            </w:r>
            <w:r w:rsidR="00C209FE" w:rsidRPr="005244C5">
              <w:rPr>
                <w:b/>
                <w:i/>
              </w:rPr>
              <w:t>защелки</w:t>
            </w:r>
            <w:r w:rsidR="00ED045E" w:rsidRPr="005244C5">
              <w:rPr>
                <w:b/>
                <w:i/>
              </w:rPr>
              <w:t xml:space="preserve"> типа LH</w:t>
            </w:r>
            <w:r w:rsidR="00500CFB" w:rsidRPr="005244C5">
              <w:rPr>
                <w:b/>
                <w:i/>
              </w:rPr>
              <w:t>19</w:t>
            </w:r>
            <w:r w:rsidR="00ED045E" w:rsidRPr="005244C5">
              <w:rPr>
                <w:b/>
                <w:i/>
              </w:rPr>
              <w:t>-50</w:t>
            </w:r>
          </w:p>
        </w:tc>
      </w:tr>
      <w:tr w:rsidR="00ED045E" w:rsidTr="00A937D1">
        <w:trPr>
          <w:trHeight w:val="580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Дата проведения испытаний</w:t>
            </w:r>
          </w:p>
        </w:tc>
        <w:tc>
          <w:tcPr>
            <w:tcW w:w="1276" w:type="dxa"/>
          </w:tcPr>
          <w:p w:rsidR="00ED045E" w:rsidRPr="00567CFA" w:rsidRDefault="00500CFB" w:rsidP="0032218B">
            <w:pPr>
              <w:spacing w:after="0" w:line="240" w:lineRule="auto"/>
              <w:rPr>
                <w:i/>
              </w:rPr>
            </w:pPr>
            <w:r>
              <w:rPr>
                <w:i/>
                <w:lang w:val="en-US"/>
              </w:rPr>
              <w:t>10</w:t>
            </w:r>
            <w:r w:rsidR="00ED045E" w:rsidRPr="00567CFA">
              <w:rPr>
                <w:i/>
              </w:rPr>
              <w:t>.2010</w:t>
            </w:r>
          </w:p>
        </w:tc>
        <w:tc>
          <w:tcPr>
            <w:tcW w:w="2126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Место проведения испытаний</w:t>
            </w:r>
          </w:p>
        </w:tc>
        <w:tc>
          <w:tcPr>
            <w:tcW w:w="4942" w:type="dxa"/>
          </w:tcPr>
          <w:p w:rsidR="00ED045E" w:rsidRPr="00AF0CFF" w:rsidRDefault="00992FDE" w:rsidP="00992FDE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</w:rPr>
              <w:t>Л</w:t>
            </w:r>
            <w:r w:rsidR="00AF0CFF">
              <w:rPr>
                <w:i/>
              </w:rPr>
              <w:t xml:space="preserve">аборатория </w:t>
            </w:r>
            <w:r w:rsidR="00AF0CFF">
              <w:rPr>
                <w:i/>
                <w:lang w:val="en-US"/>
              </w:rPr>
              <w:t>Trade Lock</w:t>
            </w:r>
          </w:p>
        </w:tc>
      </w:tr>
      <w:tr w:rsidR="009F59C7" w:rsidTr="00567CFA">
        <w:trPr>
          <w:trHeight w:val="321"/>
        </w:trPr>
        <w:tc>
          <w:tcPr>
            <w:tcW w:w="3269" w:type="dxa"/>
            <w:gridSpan w:val="2"/>
          </w:tcPr>
          <w:p w:rsidR="009F59C7" w:rsidRPr="00567CFA" w:rsidRDefault="009F59C7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Испытательное оборудование</w:t>
            </w:r>
          </w:p>
        </w:tc>
        <w:tc>
          <w:tcPr>
            <w:tcW w:w="7068" w:type="dxa"/>
            <w:gridSpan w:val="2"/>
          </w:tcPr>
          <w:p w:rsidR="009F59C7" w:rsidRPr="00567CFA" w:rsidRDefault="00ED045E" w:rsidP="00ED045E">
            <w:pPr>
              <w:spacing w:after="0" w:line="240" w:lineRule="auto"/>
              <w:rPr>
                <w:i/>
                <w:lang w:val="en-US"/>
              </w:rPr>
            </w:pPr>
            <w:r w:rsidRPr="00567CFA">
              <w:rPr>
                <w:i/>
              </w:rPr>
              <w:t>Универсальный</w:t>
            </w:r>
            <w:r w:rsidRPr="00567CFA">
              <w:rPr>
                <w:i/>
                <w:lang w:val="en-US"/>
              </w:rPr>
              <w:t xml:space="preserve"> стенд ST-01</w:t>
            </w:r>
          </w:p>
        </w:tc>
      </w:tr>
      <w:tr w:rsidR="00ED045E" w:rsidTr="00A937D1">
        <w:trPr>
          <w:trHeight w:val="321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  <w:lang w:val="en-US"/>
              </w:rPr>
              <w:t>Виды испытаний</w:t>
            </w:r>
          </w:p>
        </w:tc>
        <w:tc>
          <w:tcPr>
            <w:tcW w:w="8344" w:type="dxa"/>
            <w:gridSpan w:val="3"/>
          </w:tcPr>
          <w:p w:rsidR="00ED045E" w:rsidRPr="00567CFA" w:rsidRDefault="00ED045E" w:rsidP="00ED045E">
            <w:pPr>
              <w:spacing w:after="0" w:line="240" w:lineRule="auto"/>
              <w:rPr>
                <w:i/>
              </w:rPr>
            </w:pPr>
            <w:r w:rsidRPr="00567CFA">
              <w:rPr>
                <w:i/>
              </w:rPr>
              <w:t>Испытания по наработке на отказ:</w:t>
            </w:r>
          </w:p>
          <w:p w:rsidR="005244C5" w:rsidRDefault="005244C5" w:rsidP="00C209FE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н</w:t>
            </w:r>
            <w:r w:rsidR="00F73E68">
              <w:rPr>
                <w:i/>
              </w:rPr>
              <w:t>ажатие на защелку «</w:t>
            </w:r>
            <w:r w:rsidRPr="006D5869">
              <w:rPr>
                <w:i/>
              </w:rPr>
              <w:t>дверью»</w:t>
            </w:r>
            <w:r>
              <w:rPr>
                <w:i/>
              </w:rPr>
              <w:t>;</w:t>
            </w:r>
          </w:p>
          <w:p w:rsidR="005244C5" w:rsidRPr="005244C5" w:rsidRDefault="00C51145" w:rsidP="00C209FE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>
              <w:rPr>
                <w:i/>
              </w:rPr>
              <w:t>проверка работы</w:t>
            </w:r>
            <w:r w:rsidR="001E7458">
              <w:rPr>
                <w:i/>
              </w:rPr>
              <w:t xml:space="preserve">  </w:t>
            </w:r>
            <w:r w:rsidR="005244C5">
              <w:rPr>
                <w:i/>
              </w:rPr>
              <w:t>ф</w:t>
            </w:r>
            <w:r w:rsidR="0032218B" w:rsidRPr="005244C5">
              <w:rPr>
                <w:i/>
              </w:rPr>
              <w:t>иксатор</w:t>
            </w:r>
            <w:r w:rsidR="001E7458">
              <w:rPr>
                <w:i/>
              </w:rPr>
              <w:t>а</w:t>
            </w:r>
            <w:r w:rsidR="0032218B" w:rsidRPr="005244C5">
              <w:rPr>
                <w:i/>
              </w:rPr>
              <w:t xml:space="preserve"> защелки</w:t>
            </w:r>
            <w:r w:rsidR="005244C5">
              <w:rPr>
                <w:i/>
              </w:rPr>
              <w:t>;</w:t>
            </w:r>
          </w:p>
          <w:p w:rsidR="00ED045E" w:rsidRPr="0032218B" w:rsidRDefault="005244C5" w:rsidP="00C209FE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>
              <w:rPr>
                <w:i/>
              </w:rPr>
              <w:t>о</w:t>
            </w:r>
            <w:r w:rsidR="00C209FE" w:rsidRPr="005244C5">
              <w:rPr>
                <w:i/>
              </w:rPr>
              <w:t xml:space="preserve">ткрытие защелки с приводом </w:t>
            </w:r>
            <w:r w:rsidR="001E7458">
              <w:rPr>
                <w:i/>
              </w:rPr>
              <w:t>от квадрата ручки и возврат</w:t>
            </w:r>
            <w:r w:rsidR="00156273" w:rsidRPr="005244C5">
              <w:rPr>
                <w:i/>
              </w:rPr>
              <w:t xml:space="preserve"> по</w:t>
            </w:r>
            <w:r w:rsidR="00C209FE" w:rsidRPr="005244C5">
              <w:rPr>
                <w:i/>
              </w:rPr>
              <w:t>д действием пружины.</w:t>
            </w:r>
          </w:p>
          <w:p w:rsidR="0032218B" w:rsidRPr="00ED045E" w:rsidRDefault="0032218B" w:rsidP="0032218B">
            <w:pPr>
              <w:pStyle w:val="a3"/>
              <w:spacing w:after="0" w:line="240" w:lineRule="auto"/>
              <w:ind w:left="390"/>
            </w:pPr>
          </w:p>
        </w:tc>
      </w:tr>
      <w:tr w:rsidR="00C03E1B" w:rsidTr="00A937D1">
        <w:trPr>
          <w:trHeight w:val="321"/>
        </w:trPr>
        <w:tc>
          <w:tcPr>
            <w:tcW w:w="1993" w:type="dxa"/>
          </w:tcPr>
          <w:p w:rsidR="00C03E1B" w:rsidRPr="00C03E1B" w:rsidRDefault="00C03E1B" w:rsidP="00ED045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Стандарт</w:t>
            </w:r>
          </w:p>
        </w:tc>
        <w:tc>
          <w:tcPr>
            <w:tcW w:w="8344" w:type="dxa"/>
            <w:gridSpan w:val="3"/>
          </w:tcPr>
          <w:p w:rsidR="00C03E1B" w:rsidRPr="00567CFA" w:rsidRDefault="00C03E1B" w:rsidP="00ED045E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ГОСТ 5089-2003</w:t>
            </w:r>
          </w:p>
        </w:tc>
      </w:tr>
      <w:tr w:rsidR="00ED045E" w:rsidTr="00A937D1">
        <w:trPr>
          <w:trHeight w:val="321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Результаты</w:t>
            </w:r>
          </w:p>
        </w:tc>
        <w:tc>
          <w:tcPr>
            <w:tcW w:w="8344" w:type="dxa"/>
            <w:gridSpan w:val="3"/>
          </w:tcPr>
          <w:p w:rsidR="00A937D1" w:rsidRDefault="00A514F0" w:rsidP="00A514F0">
            <w:pPr>
              <w:spacing w:after="0" w:line="240" w:lineRule="auto"/>
            </w:pPr>
            <w:r>
              <w:t xml:space="preserve">                 </w:t>
            </w:r>
            <w:r w:rsidR="00E72023">
              <w:rPr>
                <w:noProof/>
                <w:lang w:eastAsia="ru-RU"/>
              </w:rPr>
              <w:drawing>
                <wp:inline distT="0" distB="0" distL="0" distR="0">
                  <wp:extent cx="2105413" cy="4301158"/>
                  <wp:effectExtent l="19050" t="0" r="9137" b="0"/>
                  <wp:docPr id="2" name="Рисунок 0" descr="DSCF55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F5543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413" cy="4301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7D1" w:rsidRDefault="00C209FE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 w:rsidRPr="00C209FE">
              <w:rPr>
                <w:i/>
              </w:rPr>
              <w:t>Нажатие на защелку – 265000 циклов, сохранение нормальной работоспособности</w:t>
            </w:r>
            <w:r w:rsidR="008073DB">
              <w:rPr>
                <w:i/>
              </w:rPr>
              <w:t xml:space="preserve"> (норма для защелок 4</w:t>
            </w:r>
            <w:r>
              <w:rPr>
                <w:i/>
              </w:rPr>
              <w:t>-го класса – 250000 циклов)</w:t>
            </w:r>
            <w:r w:rsidRPr="00C209FE">
              <w:rPr>
                <w:i/>
              </w:rPr>
              <w:t>.</w:t>
            </w:r>
          </w:p>
          <w:p w:rsidR="00C209FE" w:rsidRDefault="00C209FE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Фиксатор защелки </w:t>
            </w:r>
            <w:r w:rsidR="00E72023" w:rsidRPr="00C209FE">
              <w:rPr>
                <w:i/>
              </w:rPr>
              <w:t>–</w:t>
            </w:r>
            <w:r w:rsidR="00E72023">
              <w:rPr>
                <w:i/>
              </w:rPr>
              <w:t xml:space="preserve"> </w:t>
            </w:r>
            <w:r>
              <w:rPr>
                <w:i/>
              </w:rPr>
              <w:t>1</w:t>
            </w:r>
            <w:r w:rsidR="002029AC">
              <w:rPr>
                <w:i/>
              </w:rPr>
              <w:t>56</w:t>
            </w:r>
            <w:r>
              <w:rPr>
                <w:i/>
              </w:rPr>
              <w:t xml:space="preserve">000 циклов, </w:t>
            </w:r>
            <w:r w:rsidRPr="00C209FE">
              <w:rPr>
                <w:i/>
              </w:rPr>
              <w:t>сохранение нормальной работоспособности</w:t>
            </w:r>
            <w:r>
              <w:rPr>
                <w:i/>
              </w:rPr>
              <w:t xml:space="preserve"> (норма для защелок </w:t>
            </w:r>
            <w:r w:rsidR="002029AC">
              <w:rPr>
                <w:i/>
              </w:rPr>
              <w:t>4</w:t>
            </w:r>
            <w:r w:rsidR="0089586E">
              <w:rPr>
                <w:i/>
              </w:rPr>
              <w:t>-го класса – 12</w:t>
            </w:r>
            <w:r>
              <w:rPr>
                <w:i/>
              </w:rPr>
              <w:t>0000 циклов).</w:t>
            </w:r>
          </w:p>
          <w:p w:rsidR="00C209FE" w:rsidRDefault="00C209FE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Открытие защелки – 255000 циклов, некоторое ослабление пружины с сохранением работо</w:t>
            </w:r>
            <w:r w:rsidR="008073DB">
              <w:rPr>
                <w:i/>
              </w:rPr>
              <w:t>способности (норма для защелок 4</w:t>
            </w:r>
            <w:r>
              <w:rPr>
                <w:i/>
              </w:rPr>
              <w:t xml:space="preserve">-го класса – 250000 циклов). </w:t>
            </w:r>
          </w:p>
          <w:p w:rsidR="00E72023" w:rsidRDefault="00E72023" w:rsidP="00E72023">
            <w:pPr>
              <w:pStyle w:val="a3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Примеч.: суммарная наработка возвратной пружины защелки более 500000 циклов.</w:t>
            </w:r>
          </w:p>
          <w:p w:rsidR="00C209FE" w:rsidRPr="00C209FE" w:rsidRDefault="00C209FE" w:rsidP="00C209FE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567CFA" w:rsidTr="00A937D1">
        <w:trPr>
          <w:trHeight w:val="321"/>
        </w:trPr>
        <w:tc>
          <w:tcPr>
            <w:tcW w:w="1993" w:type="dxa"/>
          </w:tcPr>
          <w:p w:rsidR="00567CFA" w:rsidRPr="00567CFA" w:rsidRDefault="008D1797" w:rsidP="00ED045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 безотказности работы по итогам испытаний</w:t>
            </w:r>
          </w:p>
        </w:tc>
        <w:tc>
          <w:tcPr>
            <w:tcW w:w="8344" w:type="dxa"/>
            <w:gridSpan w:val="3"/>
          </w:tcPr>
          <w:p w:rsidR="00A937D1" w:rsidRDefault="008D1797" w:rsidP="001B381C">
            <w:pPr>
              <w:spacing w:after="0" w:line="240" w:lineRule="auto"/>
              <w:rPr>
                <w:noProof/>
                <w:lang w:eastAsia="ru-RU"/>
              </w:rPr>
            </w:pPr>
            <w:r>
              <w:rPr>
                <w:i/>
                <w:noProof/>
                <w:lang w:eastAsia="ru-RU"/>
              </w:rPr>
              <w:t>4-ый класс безотказности работы.</w:t>
            </w:r>
          </w:p>
        </w:tc>
      </w:tr>
    </w:tbl>
    <w:p w:rsidR="00567CFA" w:rsidRPr="00C03E1B" w:rsidRDefault="00567CFA" w:rsidP="00C03E1B"/>
    <w:sectPr w:rsidR="00567CFA" w:rsidRPr="00C03E1B" w:rsidSect="0041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76D9"/>
    <w:multiLevelType w:val="hybridMultilevel"/>
    <w:tmpl w:val="94B68CB6"/>
    <w:lvl w:ilvl="0" w:tplc="9AC4B7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11F5E00"/>
    <w:multiLevelType w:val="hybridMultilevel"/>
    <w:tmpl w:val="6EAC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35D35"/>
    <w:multiLevelType w:val="hybridMultilevel"/>
    <w:tmpl w:val="DC46E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61D75"/>
    <w:multiLevelType w:val="hybridMultilevel"/>
    <w:tmpl w:val="970AF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A609A"/>
    <w:multiLevelType w:val="hybridMultilevel"/>
    <w:tmpl w:val="86AE2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54815"/>
    <w:multiLevelType w:val="hybridMultilevel"/>
    <w:tmpl w:val="55761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59C7"/>
    <w:rsid w:val="00156273"/>
    <w:rsid w:val="00176503"/>
    <w:rsid w:val="001B381C"/>
    <w:rsid w:val="001E7458"/>
    <w:rsid w:val="002029AC"/>
    <w:rsid w:val="002927CA"/>
    <w:rsid w:val="0032218B"/>
    <w:rsid w:val="00412A90"/>
    <w:rsid w:val="00434236"/>
    <w:rsid w:val="004C18A7"/>
    <w:rsid w:val="00500CFB"/>
    <w:rsid w:val="00513935"/>
    <w:rsid w:val="005158E6"/>
    <w:rsid w:val="005244C5"/>
    <w:rsid w:val="00567CFA"/>
    <w:rsid w:val="005B70B7"/>
    <w:rsid w:val="006775E6"/>
    <w:rsid w:val="00772E7B"/>
    <w:rsid w:val="007C6968"/>
    <w:rsid w:val="008073DB"/>
    <w:rsid w:val="0089586E"/>
    <w:rsid w:val="008B7483"/>
    <w:rsid w:val="008D1797"/>
    <w:rsid w:val="00992FDE"/>
    <w:rsid w:val="009C5777"/>
    <w:rsid w:val="009F59C7"/>
    <w:rsid w:val="00A4277D"/>
    <w:rsid w:val="00A514F0"/>
    <w:rsid w:val="00A937D1"/>
    <w:rsid w:val="00AF0CFF"/>
    <w:rsid w:val="00C03E1B"/>
    <w:rsid w:val="00C11D85"/>
    <w:rsid w:val="00C209FE"/>
    <w:rsid w:val="00C51145"/>
    <w:rsid w:val="00C94C34"/>
    <w:rsid w:val="00C96AF9"/>
    <w:rsid w:val="00CB3339"/>
    <w:rsid w:val="00CC5CF3"/>
    <w:rsid w:val="00D60FB6"/>
    <w:rsid w:val="00D81A53"/>
    <w:rsid w:val="00E10216"/>
    <w:rsid w:val="00E72023"/>
    <w:rsid w:val="00E82CBE"/>
    <w:rsid w:val="00ED045E"/>
    <w:rsid w:val="00F6608C"/>
    <w:rsid w:val="00F73E68"/>
    <w:rsid w:val="00F92633"/>
    <w:rsid w:val="00FD7C5F"/>
    <w:rsid w:val="00FE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.</cp:lastModifiedBy>
  <cp:revision>4</cp:revision>
  <cp:lastPrinted>2011-06-27T11:35:00Z</cp:lastPrinted>
  <dcterms:created xsi:type="dcterms:W3CDTF">2011-06-27T11:39:00Z</dcterms:created>
  <dcterms:modified xsi:type="dcterms:W3CDTF">2011-06-28T05:54:00Z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-1570432232</vt:i4>
  </property>
  <property fmtid="{D5CDD505-2E9C-101B-9397-08002B2CF9AE}" pid="3" name="_NewReviewCycle">
    <vt:lpwstr/>
  </property>
  <property fmtid="{D5CDD505-2E9C-101B-9397-08002B2CF9AE}" pid="4" name="_EmailSubject">
    <vt:lpwstr>Защёлки и корпуса замков Armadillo прошли испытания на 4 класс безотказности работы!</vt:lpwstr>
  </property>
  <property fmtid="{D5CDD505-2E9C-101B-9397-08002B2CF9AE}" pid="5" name="_AuthorEmail">
    <vt:lpwstr>myachikova-s@tlock.ru</vt:lpwstr>
  </property>
  <property fmtid="{D5CDD505-2E9C-101B-9397-08002B2CF9AE}" pid="6" name="_AuthorEmailDisplayName">
    <vt:lpwstr>Мячикова Светлана Юрьевна</vt:lpwstr>
  </property>
  <property fmtid="{D5CDD505-2E9C-101B-9397-08002B2CF9AE}" pid="7" name="_PreviousAdHocReviewCycleID">
    <vt:i4>-1570432232</vt:i4>
  </property>
</Properties>
</file>